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A7B3" w14:textId="77777777" w:rsidR="00545272" w:rsidRPr="00B22470" w:rsidRDefault="00545272" w:rsidP="00545272">
      <w:pPr>
        <w:rPr>
          <w:b/>
          <w:sz w:val="24"/>
        </w:rPr>
      </w:pPr>
      <w:r>
        <w:rPr>
          <w:b/>
          <w:sz w:val="24"/>
        </w:rPr>
        <w:t>THE EXPOSITION OF HOLY SCRIPTURE BY ALEXANDER MACLAREN</w:t>
      </w:r>
    </w:p>
    <w:p w14:paraId="6B793A91" w14:textId="0E0F7E52" w:rsidR="00545272" w:rsidRPr="00B22470" w:rsidRDefault="00545272" w:rsidP="00545272">
      <w:pPr>
        <w:rPr>
          <w:b/>
          <w:sz w:val="32"/>
          <w:u w:val="single"/>
        </w:rPr>
      </w:pPr>
      <w:r>
        <w:rPr>
          <w:b/>
          <w:sz w:val="32"/>
          <w:u w:val="single"/>
        </w:rPr>
        <w:t>JOB-00</w:t>
      </w:r>
      <w:r w:rsidR="00B93032">
        <w:rPr>
          <w:b/>
          <w:sz w:val="32"/>
          <w:u w:val="single"/>
        </w:rPr>
        <w:t>2</w:t>
      </w:r>
      <w:r>
        <w:rPr>
          <w:b/>
          <w:sz w:val="32"/>
          <w:u w:val="single"/>
        </w:rPr>
        <w:t xml:space="preserve">. THE </w:t>
      </w:r>
      <w:r w:rsidR="00B93032">
        <w:rPr>
          <w:b/>
          <w:sz w:val="32"/>
          <w:u w:val="single"/>
        </w:rPr>
        <w:t>PEACEABLE FRUITS OF SORROWS RIGHTLY BORNE</w:t>
      </w:r>
      <w:r>
        <w:rPr>
          <w:b/>
          <w:sz w:val="32"/>
          <w:u w:val="single"/>
        </w:rPr>
        <w:t xml:space="preserve"> by ALEXANDER MACLAREN</w:t>
      </w:r>
    </w:p>
    <w:p w14:paraId="24C8C3E4" w14:textId="255B2BCD"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sidR="00B93032">
        <w:rPr>
          <w:rFonts w:cstheme="minorHAnsi"/>
          <w:i/>
          <w:sz w:val="24"/>
          <w:szCs w:val="24"/>
          <w:lang w:val="en-US"/>
        </w:rPr>
        <w:t xml:space="preserve">17. </w:t>
      </w:r>
      <w:r w:rsidR="00B93032" w:rsidRPr="00B93032">
        <w:rPr>
          <w:rFonts w:cstheme="minorHAnsi"/>
          <w:i/>
          <w:sz w:val="24"/>
          <w:szCs w:val="24"/>
          <w:lang w:val="en-US"/>
        </w:rPr>
        <w:t xml:space="preserve">Behold, happy is the man whom God </w:t>
      </w:r>
      <w:proofErr w:type="spellStart"/>
      <w:r w:rsidR="00B93032" w:rsidRPr="00B93032">
        <w:rPr>
          <w:rFonts w:cstheme="minorHAnsi"/>
          <w:i/>
          <w:sz w:val="24"/>
          <w:szCs w:val="24"/>
          <w:lang w:val="en-US"/>
        </w:rPr>
        <w:t>correcteth</w:t>
      </w:r>
      <w:proofErr w:type="spellEnd"/>
      <w:r w:rsidR="00B93032" w:rsidRPr="00B93032">
        <w:rPr>
          <w:rFonts w:cstheme="minorHAnsi"/>
          <w:i/>
          <w:sz w:val="24"/>
          <w:szCs w:val="24"/>
          <w:lang w:val="en-US"/>
        </w:rPr>
        <w:t xml:space="preserve">: </w:t>
      </w:r>
      <w:proofErr w:type="gramStart"/>
      <w:r w:rsidR="00B93032" w:rsidRPr="00B93032">
        <w:rPr>
          <w:rFonts w:cstheme="minorHAnsi"/>
          <w:i/>
          <w:sz w:val="24"/>
          <w:szCs w:val="24"/>
          <w:lang w:val="en-US"/>
        </w:rPr>
        <w:t>therefore</w:t>
      </w:r>
      <w:proofErr w:type="gramEnd"/>
      <w:r w:rsidR="00B93032" w:rsidRPr="00B93032">
        <w:rPr>
          <w:rFonts w:cstheme="minorHAnsi"/>
          <w:i/>
          <w:sz w:val="24"/>
          <w:szCs w:val="24"/>
          <w:lang w:val="en-US"/>
        </w:rPr>
        <w:t xml:space="preserve"> despise not thou the chastening of the Almighty: 18. For He </w:t>
      </w:r>
      <w:proofErr w:type="spellStart"/>
      <w:r w:rsidR="00B93032" w:rsidRPr="00B93032">
        <w:rPr>
          <w:rFonts w:cstheme="minorHAnsi"/>
          <w:i/>
          <w:sz w:val="24"/>
          <w:szCs w:val="24"/>
          <w:lang w:val="en-US"/>
        </w:rPr>
        <w:t>maketh</w:t>
      </w:r>
      <w:proofErr w:type="spellEnd"/>
      <w:r w:rsidR="00B93032" w:rsidRPr="00B93032">
        <w:rPr>
          <w:rFonts w:cstheme="minorHAnsi"/>
          <w:i/>
          <w:sz w:val="24"/>
          <w:szCs w:val="24"/>
          <w:lang w:val="en-US"/>
        </w:rPr>
        <w:t xml:space="preserve"> sore, and </w:t>
      </w:r>
      <w:proofErr w:type="spellStart"/>
      <w:r w:rsidR="00B93032" w:rsidRPr="00B93032">
        <w:rPr>
          <w:rFonts w:cstheme="minorHAnsi"/>
          <w:i/>
          <w:sz w:val="24"/>
          <w:szCs w:val="24"/>
          <w:lang w:val="en-US"/>
        </w:rPr>
        <w:t>bindeth</w:t>
      </w:r>
      <w:proofErr w:type="spellEnd"/>
      <w:r w:rsidR="00B93032" w:rsidRPr="00B93032">
        <w:rPr>
          <w:rFonts w:cstheme="minorHAnsi"/>
          <w:i/>
          <w:sz w:val="24"/>
          <w:szCs w:val="24"/>
          <w:lang w:val="en-US"/>
        </w:rPr>
        <w:t xml:space="preserve"> up: He </w:t>
      </w:r>
      <w:proofErr w:type="spellStart"/>
      <w:r w:rsidR="00B93032" w:rsidRPr="00B93032">
        <w:rPr>
          <w:rFonts w:cstheme="minorHAnsi"/>
          <w:i/>
          <w:sz w:val="24"/>
          <w:szCs w:val="24"/>
          <w:lang w:val="en-US"/>
        </w:rPr>
        <w:t>woundeth</w:t>
      </w:r>
      <w:proofErr w:type="spellEnd"/>
      <w:r w:rsidR="00B93032" w:rsidRPr="00B93032">
        <w:rPr>
          <w:rFonts w:cstheme="minorHAnsi"/>
          <w:i/>
          <w:sz w:val="24"/>
          <w:szCs w:val="24"/>
          <w:lang w:val="en-US"/>
        </w:rPr>
        <w:t xml:space="preserve">, and His hands make whole. 19. He shall deliver thee in six troubles: yea, in seven there shall no evil touch thee. 20. In famine He shall redeem thee from death: and in war from the power of the sword. 21. Thou shalt </w:t>
      </w:r>
      <w:proofErr w:type="gramStart"/>
      <w:r w:rsidR="00B93032" w:rsidRPr="00B93032">
        <w:rPr>
          <w:rFonts w:cstheme="minorHAnsi"/>
          <w:i/>
          <w:sz w:val="24"/>
          <w:szCs w:val="24"/>
          <w:lang w:val="en-US"/>
        </w:rPr>
        <w:t>be</w:t>
      </w:r>
      <w:proofErr w:type="gramEnd"/>
      <w:r w:rsidR="00B93032" w:rsidRPr="00B93032">
        <w:rPr>
          <w:rFonts w:cstheme="minorHAnsi"/>
          <w:i/>
          <w:sz w:val="24"/>
          <w:szCs w:val="24"/>
          <w:lang w:val="en-US"/>
        </w:rPr>
        <w:t xml:space="preserve"> hid from the scourge of the tongue: neither shalt thou be afraid of destruction when it cometh. 22. At destruction and famine thou shalt laugh: neither shalt thou be afraid of the beasts of the earth. 23. For thou shalt be in league with the stones of the field: and the beasts of the field shall be at peace with thee. 24. And thou shalt know that thy tabernacle shall be in peace; and thou shalt visit thy habitation, and shalt not sin. 25. Thou shalt know also that thy seed shall be great, and thine offspring as the grass of the earth. 26. Thou shalt come to thy grave in a full age, like as a shock of corn cometh in in his season. 27. Lo this, we have searched it, so it is; hear it, and know thou it for thy good</w:t>
      </w:r>
      <w:r w:rsidRPr="00D74C05">
        <w:rPr>
          <w:rFonts w:cstheme="minorHAnsi"/>
          <w:i/>
          <w:sz w:val="24"/>
          <w:szCs w:val="24"/>
          <w:lang w:val="en-US"/>
        </w:rPr>
        <w:t>.</w:t>
      </w:r>
      <w:r w:rsidRPr="005736A5">
        <w:rPr>
          <w:rFonts w:cstheme="minorHAnsi"/>
          <w:i/>
          <w:sz w:val="24"/>
          <w:szCs w:val="24"/>
          <w:lang w:val="en-US"/>
        </w:rPr>
        <w:t>"</w:t>
      </w:r>
    </w:p>
    <w:p w14:paraId="450FB501" w14:textId="3D3FC251"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Job 5:1</w:t>
      </w:r>
      <w:r w:rsidR="00B93032">
        <w:rPr>
          <w:rFonts w:cstheme="minorHAnsi"/>
          <w:i/>
          <w:sz w:val="24"/>
          <w:szCs w:val="24"/>
          <w:lang w:val="en-US"/>
        </w:rPr>
        <w:t>7-27</w:t>
      </w:r>
    </w:p>
    <w:p w14:paraId="206AF0E0" w14:textId="77777777" w:rsidR="00795695" w:rsidRPr="00795695" w:rsidRDefault="00795695" w:rsidP="000906D3">
      <w:pPr>
        <w:pStyle w:val="PlainText"/>
        <w:rPr>
          <w:rFonts w:asciiTheme="minorHAnsi" w:hAnsiTheme="minorHAnsi" w:cs="Courier New"/>
          <w:sz w:val="22"/>
          <w:szCs w:val="22"/>
        </w:rPr>
      </w:pPr>
    </w:p>
    <w:p w14:paraId="6C13508F" w14:textId="7E1C941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close of the Book of Job shows that his </w:t>
      </w:r>
      <w:proofErr w:type="gramStart"/>
      <w:r w:rsidRPr="00795695">
        <w:rPr>
          <w:rFonts w:asciiTheme="minorHAnsi" w:hAnsiTheme="minorHAnsi" w:cs="Courier New"/>
          <w:sz w:val="22"/>
          <w:szCs w:val="22"/>
        </w:rPr>
        <w:t>friends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speeches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defective, and in part erroneous. They all proceeded on the assumption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suffering was the fruit of sin--a principle which, though true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 is not to be unconditionally applied to specific cases.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forgot that good men might be exposed to it, not as punishment,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as correction, but as trial, to know what was in their hearts</w:t>
      </w:r>
      <w:r w:rsidR="00795695">
        <w:rPr>
          <w:rFonts w:asciiTheme="minorHAnsi" w:hAnsiTheme="minorHAnsi" w:cs="Courier New"/>
          <w:sz w:val="22"/>
          <w:szCs w:val="22"/>
        </w:rPr>
        <w:t>.</w:t>
      </w:r>
    </w:p>
    <w:p w14:paraId="0DE660E2" w14:textId="77777777" w:rsidR="00795695" w:rsidRPr="00795695" w:rsidRDefault="00795695" w:rsidP="000906D3">
      <w:pPr>
        <w:pStyle w:val="PlainText"/>
        <w:rPr>
          <w:rFonts w:asciiTheme="minorHAnsi" w:hAnsiTheme="minorHAnsi" w:cs="Courier New"/>
          <w:sz w:val="22"/>
          <w:szCs w:val="22"/>
        </w:rPr>
      </w:pPr>
    </w:p>
    <w:p w14:paraId="3C06605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Eliphaz is the best of the three friends, and his speeches embody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permanent truth, and rise, as in this passage, to a high level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literary and artistic beauty. There are few lovelier passages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Scripture than this glowing description of the prosperity of the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accepts God's chastisements; and, on the whole, the picture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But the underlying belief in the uniform coincidence of inward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goodness and outward good needs to be modified by the deeper teaching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New Testament before it can be regarded as covering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facts of life.</w:t>
      </w:r>
    </w:p>
    <w:p w14:paraId="2B4F1547" w14:textId="0902BCA9" w:rsidR="00795695" w:rsidRPr="00795695" w:rsidRDefault="00795695" w:rsidP="000906D3">
      <w:pPr>
        <w:pStyle w:val="PlainText"/>
        <w:rPr>
          <w:rFonts w:asciiTheme="minorHAnsi" w:hAnsiTheme="minorHAnsi" w:cs="Courier New"/>
          <w:sz w:val="22"/>
          <w:szCs w:val="22"/>
        </w:rPr>
      </w:pPr>
    </w:p>
    <w:p w14:paraId="5BAA636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Eliphaz is gathering up, in our passage, the threads of his speech.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bases upon all that he has been saying the exhortation to Job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thankful for his sorrows. With a grand paradox, he declares the man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afflicted to be happy. And therein he strikes an eternally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note. It is good to be made to drink a cup of sorrow. Flesh calls pain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 but spirit knows it to be good. The list of our blessings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written in bright inks, but many are inscribed in black.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 why the sad heart should be a happy heart is because, as Eliphaz</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believed, sadness is God's fatherly correction, intended to better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subject of it. Whom the Lord loveth He </w:t>
      </w:r>
      <w:proofErr w:type="spellStart"/>
      <w:r w:rsidRPr="00795695">
        <w:rPr>
          <w:rFonts w:asciiTheme="minorHAnsi" w:hAnsiTheme="minorHAnsi" w:cs="Courier New"/>
          <w:sz w:val="22"/>
          <w:szCs w:val="22"/>
        </w:rPr>
        <w:t>chasteneth</w:t>
      </w:r>
      <w:proofErr w:type="spellEnd"/>
      <w:r w:rsidR="00795695">
        <w:rPr>
          <w:rFonts w:asciiTheme="minorHAnsi" w:hAnsiTheme="minorHAnsi" w:cs="Courier New"/>
          <w:sz w:val="22"/>
          <w:szCs w:val="22"/>
        </w:rPr>
        <w:t>,</w:t>
      </w:r>
      <w:r w:rsidRPr="00795695">
        <w:rPr>
          <w:rFonts w:asciiTheme="minorHAnsi" w:hAnsiTheme="minorHAnsi" w:cs="Courier New"/>
          <w:sz w:val="22"/>
          <w:szCs w:val="22"/>
        </w:rPr>
        <w:t xml:space="preserve"> says the Epistle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Hebrews, in full accord with Eliphaz.</w:t>
      </w:r>
    </w:p>
    <w:p w14:paraId="024F32F5" w14:textId="77777777" w:rsidR="00795695" w:rsidRPr="00795695" w:rsidRDefault="00795695" w:rsidP="000906D3">
      <w:pPr>
        <w:pStyle w:val="PlainText"/>
        <w:rPr>
          <w:rFonts w:asciiTheme="minorHAnsi" w:hAnsiTheme="minorHAnsi" w:cs="Courier New"/>
          <w:sz w:val="22"/>
          <w:szCs w:val="22"/>
        </w:rPr>
      </w:pPr>
    </w:p>
    <w:p w14:paraId="32B3A3E2" w14:textId="550A578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his well-meant and true words flew wide of their mark, for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reasons. They were chillingly didactic, and it is vinegar upon nitre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 over an agonised soul and preach platitudes in an unsympathetic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voice. And they assumed unusual sin in Job as the explanation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unparalleled pains, while the prologue tells us that his sufferings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not fruits of his sin, but trials of his righteousness. He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horrified at Job's words, which seemed to him full of rebellion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irreverence; and he made no allowance for the wild cries of an agonised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 when he solemnly warned the sufferer against despising</w:t>
      </w:r>
      <w:r w:rsidR="00E3494B">
        <w:rPr>
          <w:rFonts w:asciiTheme="minorHAnsi" w:hAnsiTheme="minorHAnsi" w:cs="Courier New"/>
          <w:sz w:val="22"/>
          <w:szCs w:val="22"/>
        </w:rPr>
        <w:t xml:space="preserve"> </w:t>
      </w:r>
      <w:r w:rsidRPr="00795695">
        <w:rPr>
          <w:rFonts w:asciiTheme="minorHAnsi" w:hAnsiTheme="minorHAnsi" w:cs="Courier New"/>
          <w:sz w:val="22"/>
          <w:szCs w:val="22"/>
        </w:rPr>
        <w:t>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chastening. A more sympathetic ear would have detected the accent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 in the groans.</w:t>
      </w:r>
    </w:p>
    <w:p w14:paraId="758448A2" w14:textId="7AC27070" w:rsidR="00795695" w:rsidRPr="00795695" w:rsidRDefault="00795695" w:rsidP="000906D3">
      <w:pPr>
        <w:pStyle w:val="PlainText"/>
        <w:rPr>
          <w:rFonts w:asciiTheme="minorHAnsi" w:hAnsiTheme="minorHAnsi" w:cs="Courier New"/>
          <w:sz w:val="22"/>
          <w:szCs w:val="22"/>
        </w:rPr>
      </w:pPr>
    </w:p>
    <w:p w14:paraId="30A2E38E" w14:textId="5616268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collocation, in verse 18, of making sore and binding up,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merely express sequence, but also purpose. The wounding is in order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healing. The wounds are merciful surgery; and their intention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health, like the cuts that lay open an ulcer, or the scratches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vaccination. The view of suffering in these two verses is not complete,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it goes far toward completeness in tracing it to God, in asserting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disciplinary intention, in pointing to the divine healing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meant to follow, and in exhorting to submission. We may recall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beautiful expansion of that exhortation in Hebrews, where faint not</w:t>
      </w:r>
      <w:r w:rsidR="00E3494B">
        <w:rPr>
          <w:rFonts w:asciiTheme="minorHAnsi" w:hAnsiTheme="minorHAnsi" w:cs="Courier New"/>
          <w:sz w:val="22"/>
          <w:szCs w:val="22"/>
        </w:rPr>
        <w:t xml:space="preserve"> </w:t>
      </w:r>
      <w:r w:rsidRPr="00795695">
        <w:rPr>
          <w:rFonts w:asciiTheme="minorHAnsi" w:hAnsiTheme="minorHAnsi" w:cs="Courier New"/>
          <w:sz w:val="22"/>
          <w:szCs w:val="22"/>
        </w:rPr>
        <w:t>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added to despise not</w:t>
      </w:r>
      <w:r w:rsidR="00795695">
        <w:rPr>
          <w:rFonts w:asciiTheme="minorHAnsi" w:hAnsiTheme="minorHAnsi" w:cs="Courier New"/>
          <w:sz w:val="22"/>
          <w:szCs w:val="22"/>
        </w:rPr>
        <w:t>,</w:t>
      </w:r>
      <w:r w:rsidRPr="00795695">
        <w:rPr>
          <w:rFonts w:asciiTheme="minorHAnsi" w:hAnsiTheme="minorHAnsi" w:cs="Courier New"/>
          <w:sz w:val="22"/>
          <w:szCs w:val="22"/>
        </w:rPr>
        <w:t xml:space="preserve"> so including the two opposite and yet closely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connected forms of misuse of sorrow, according as we stiffen our wills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it, and try to make light of it, or yield so utterly to it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collapse. Either extreme equally misses the corrective purpose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grief.</w:t>
      </w:r>
    </w:p>
    <w:p w14:paraId="2E3CD8EE" w14:textId="77777777" w:rsidR="00795695" w:rsidRPr="00795695" w:rsidRDefault="00795695" w:rsidP="000906D3">
      <w:pPr>
        <w:pStyle w:val="PlainText"/>
        <w:rPr>
          <w:rFonts w:asciiTheme="minorHAnsi" w:hAnsiTheme="minorHAnsi" w:cs="Courier New"/>
          <w:sz w:val="22"/>
          <w:szCs w:val="22"/>
        </w:rPr>
      </w:pPr>
    </w:p>
    <w:p w14:paraId="740078E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On this general statement follows a charming picture of the blessedness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attends the man who has taken his chastisement rightly. After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thunderstorm come sunshine and blue, and the song of birds. </w:t>
      </w:r>
      <w:proofErr w:type="gramStart"/>
      <w:r w:rsidRPr="00795695">
        <w:rPr>
          <w:rFonts w:asciiTheme="minorHAnsi" w:hAnsiTheme="minorHAnsi" w:cs="Courier New"/>
          <w:sz w:val="22"/>
          <w:szCs w:val="22"/>
        </w:rPr>
        <w:t>But,</w:t>
      </w:r>
      <w:proofErr w:type="gramEnd"/>
      <w:r w:rsidRPr="00795695">
        <w:rPr>
          <w:rFonts w:asciiTheme="minorHAnsi" w:hAnsiTheme="minorHAnsi" w:cs="Courier New"/>
          <w:sz w:val="22"/>
          <w:szCs w:val="22"/>
        </w:rPr>
        <w:t xml:space="preserve"> lovely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it is, and capable of application in many points to the life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man who trustfully yields to God's will, it must not be taken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literally and absolutely true statement of God's dealings with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children. If so regarded, it would hopelessly be shattered 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facts; for the world is full of instances of saintly men and women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not experienced in their outward lives such sunny calm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prosperity stretching to old age as are here promised. Eliphaz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meant to be the interpreter of the mysteries of Providence,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solution is decisively rejected at the close. But still there is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this picture which finds fulfilment in all devout lives in a higher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 than his intended meaning.</w:t>
      </w:r>
    </w:p>
    <w:p w14:paraId="15691DD5" w14:textId="77777777" w:rsidR="00795695" w:rsidRPr="00795695" w:rsidRDefault="00795695" w:rsidP="000906D3">
      <w:pPr>
        <w:pStyle w:val="PlainText"/>
        <w:rPr>
          <w:rFonts w:asciiTheme="minorHAnsi" w:hAnsiTheme="minorHAnsi" w:cs="Courier New"/>
          <w:sz w:val="22"/>
          <w:szCs w:val="22"/>
        </w:rPr>
      </w:pPr>
    </w:p>
    <w:p w14:paraId="512A35B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point is that the devout soul is exempt from calamities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assail those around it. These are such as are ordinarily in Scripture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recognised as God's judgments upon a people. Famine and war devastate,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devout soul abides in peace, and is satisfied. Now it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that faith and submission make a wall round a man, so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escapes from such calamities. In the supernatural system of the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Testament such exemptions were more usual than with us, though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very Book of Job and many a psalm show that devout hearts had even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wrestle with the problem of the prosperity of the wicked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indiscriminate fall of widespread calamities on the good and bad.</w:t>
      </w:r>
    </w:p>
    <w:p w14:paraId="2550FEC9" w14:textId="5D3BF4E8" w:rsidR="00795695" w:rsidRPr="00795695" w:rsidRDefault="00795695" w:rsidP="000906D3">
      <w:pPr>
        <w:pStyle w:val="PlainText"/>
        <w:rPr>
          <w:rFonts w:asciiTheme="minorHAnsi" w:hAnsiTheme="minorHAnsi" w:cs="Courier New"/>
          <w:sz w:val="22"/>
          <w:szCs w:val="22"/>
        </w:rPr>
      </w:pPr>
    </w:p>
    <w:p w14:paraId="5B5B8F8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in its deepest sense (which, however, is not Eliphaz's sense)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faithful man is saved from the evils which he, in common with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faithless neighbour, experiences. Two men are smitten down by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disease, or lie dying on a battlefield, shattered by the same shell,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one receives the fulfilment of the promise, there shall no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touch thee</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other does not. For the evil in the evil is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sucked out of it, and the poison is wiped off the arrow which strikes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who is united to God by faith and submission. Two women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grinding at the same millstone, and the same blow kills them both;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one is delivered, and the other is not. They who pass through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 and are not drawn away from God by it, but brought nearer to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hid from its power. To die may be our deliverance from death.</w:t>
      </w:r>
    </w:p>
    <w:p w14:paraId="0692CDD7" w14:textId="77777777" w:rsidR="00795695" w:rsidRPr="00795695" w:rsidRDefault="00795695" w:rsidP="000906D3">
      <w:pPr>
        <w:pStyle w:val="PlainText"/>
        <w:rPr>
          <w:rFonts w:asciiTheme="minorHAnsi" w:hAnsiTheme="minorHAnsi" w:cs="Courier New"/>
          <w:sz w:val="22"/>
          <w:szCs w:val="22"/>
        </w:rPr>
      </w:pPr>
    </w:p>
    <w:p w14:paraId="629F583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Eliphaz's promises rise still higher in verses 22 and 23, in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 forth a truth that in its deepest meaning is of universal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application. The wild beasts of the earth and the stones of the field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will be in league with the man who submits to God's will. </w:t>
      </w:r>
      <w:proofErr w:type="gramStart"/>
      <w:r w:rsidRPr="00795695">
        <w:rPr>
          <w:rFonts w:asciiTheme="minorHAnsi" w:hAnsiTheme="minorHAnsi" w:cs="Courier New"/>
          <w:sz w:val="22"/>
          <w:szCs w:val="22"/>
        </w:rPr>
        <w:t>Of course</w:t>
      </w:r>
      <w:proofErr w:type="gramEnd"/>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beasts come into view as destructive, and the stones as injuring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fertility of the fields. There is, probably, allusion to the story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Paradise and the Fall. Man's relation to nature was disturbed by sin;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will be rectified by his return to God. Such a doctrine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of sin in perverting man's relation to creatures runs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Scripture, and is not to be put aside as mere symbolism.</w:t>
      </w:r>
    </w:p>
    <w:p w14:paraId="2BD05CFD" w14:textId="3DBFD0F0" w:rsidR="00795695" w:rsidRPr="00795695" w:rsidRDefault="00795695" w:rsidP="000906D3">
      <w:pPr>
        <w:pStyle w:val="PlainText"/>
        <w:rPr>
          <w:rFonts w:asciiTheme="minorHAnsi" w:hAnsiTheme="minorHAnsi" w:cs="Courier New"/>
          <w:sz w:val="22"/>
          <w:szCs w:val="22"/>
        </w:rPr>
      </w:pPr>
    </w:p>
    <w:p w14:paraId="1608D63C" w14:textId="0B569FC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large truth underlying the words here is that, if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servants of God, we are masters of everything. All things work together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good to them that love God</w:t>
      </w:r>
      <w:r w:rsidR="00795695">
        <w:rPr>
          <w:rFonts w:asciiTheme="minorHAnsi" w:hAnsiTheme="minorHAnsi" w:cs="Courier New"/>
          <w:sz w:val="22"/>
          <w:szCs w:val="22"/>
        </w:rPr>
        <w:t>.</w:t>
      </w:r>
      <w:r w:rsidRPr="00795695">
        <w:rPr>
          <w:rFonts w:asciiTheme="minorHAnsi" w:hAnsiTheme="minorHAnsi" w:cs="Courier New"/>
          <w:sz w:val="22"/>
          <w:szCs w:val="22"/>
        </w:rPr>
        <w:t xml:space="preserve"> All things serve the soul that serves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as, on the other hand, all are against him that does not,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stars in their courses fight </w:t>
      </w:r>
      <w:r w:rsidRPr="00795695">
        <w:rPr>
          <w:rFonts w:asciiTheme="minorHAnsi" w:hAnsiTheme="minorHAnsi" w:cs="Courier New"/>
          <w:sz w:val="22"/>
          <w:szCs w:val="22"/>
        </w:rPr>
        <w:lastRenderedPageBreak/>
        <w:t>against</w:t>
      </w:r>
      <w:r w:rsidR="00E3494B">
        <w:rPr>
          <w:rFonts w:asciiTheme="minorHAnsi" w:hAnsiTheme="minorHAnsi" w:cs="Courier New"/>
          <w:sz w:val="22"/>
          <w:szCs w:val="22"/>
        </w:rPr>
        <w:t xml:space="preserve"> </w:t>
      </w:r>
      <w:r w:rsidRPr="00795695">
        <w:rPr>
          <w:rFonts w:asciiTheme="minorHAnsi" w:hAnsiTheme="minorHAnsi" w:cs="Courier New"/>
          <w:sz w:val="22"/>
          <w:szCs w:val="22"/>
        </w:rPr>
        <w:t>those who fight against Him.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are ours, if we are Christ</w:t>
      </w:r>
      <w:r w:rsidR="00E3494B">
        <w:rPr>
          <w:rFonts w:asciiTheme="minorHAnsi" w:hAnsiTheme="minorHAnsi" w:cs="Courier New"/>
          <w:sz w:val="22"/>
          <w:szCs w:val="22"/>
        </w:rPr>
        <w:t xml:space="preserve"> </w:t>
      </w:r>
      <w:r w:rsidRPr="00795695">
        <w:rPr>
          <w:rFonts w:asciiTheme="minorHAnsi" w:hAnsiTheme="minorHAnsi" w:cs="Courier New"/>
          <w:sz w:val="22"/>
          <w:szCs w:val="22"/>
        </w:rPr>
        <w:t>s. The many mediaeval legends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saints attended by animals, from St. Jerome and his lion downwards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 Francis preaching to the birds, echo the thoughts here. A gentle,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pure soul, living in amity with dumb creatures, has wonderful power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attract them. They who are at peace with God can scarcely be at war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any of God's creatures. Gentleness is stronger than iron bands.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Cords of love</w:t>
      </w:r>
      <w:r w:rsidR="00E3494B">
        <w:rPr>
          <w:rFonts w:asciiTheme="minorHAnsi" w:hAnsiTheme="minorHAnsi" w:cs="Courier New"/>
          <w:sz w:val="22"/>
          <w:szCs w:val="22"/>
        </w:rPr>
        <w:t xml:space="preserve"> </w:t>
      </w:r>
      <w:r w:rsidRPr="00795695">
        <w:rPr>
          <w:rFonts w:asciiTheme="minorHAnsi" w:hAnsiTheme="minorHAnsi" w:cs="Courier New"/>
          <w:sz w:val="22"/>
          <w:szCs w:val="22"/>
        </w:rPr>
        <w:t>draw most surely.</w:t>
      </w:r>
    </w:p>
    <w:p w14:paraId="0CC0DC44" w14:textId="033C383F" w:rsidR="00795695" w:rsidRPr="00795695" w:rsidRDefault="00795695" w:rsidP="000906D3">
      <w:pPr>
        <w:pStyle w:val="PlainText"/>
        <w:rPr>
          <w:rFonts w:asciiTheme="minorHAnsi" w:hAnsiTheme="minorHAnsi" w:cs="Courier New"/>
          <w:sz w:val="22"/>
          <w:szCs w:val="22"/>
        </w:rPr>
      </w:pPr>
    </w:p>
    <w:p w14:paraId="6C0F668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Peace and prosperity in home and possessions are the next blessings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promised (ver. 24). Thou shalt visit [look over] thy household,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shalt miss nothing</w:t>
      </w:r>
      <w:r w:rsidR="00795695">
        <w:rPr>
          <w:rFonts w:asciiTheme="minorHAnsi" w:hAnsiTheme="minorHAnsi" w:cs="Courier New"/>
          <w:sz w:val="22"/>
          <w:szCs w:val="22"/>
        </w:rPr>
        <w:t>.</w:t>
      </w:r>
      <w:r w:rsidRPr="00795695">
        <w:rPr>
          <w:rFonts w:asciiTheme="minorHAnsi" w:hAnsiTheme="minorHAnsi" w:cs="Courier New"/>
          <w:sz w:val="22"/>
          <w:szCs w:val="22"/>
        </w:rPr>
        <w:t xml:space="preserve"> No cattle have strayed or been devoured by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beasts, or stolen, as all Job's had been. Alas! Eliphaz knew nothing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about commercial crises, and the great system of credit by which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scoundrel's fall may bring down hundreds of good men and patient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widows, who look over their possessions and find nothing but worthless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shares. Yet even for those who find all at once that the herd is cut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 from the stall, their tabernacle may still be in peace, and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fold be empty they may miss nothing, if in the empty place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find God. That is what Christians may make out of the words; but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what was originally meant by them.</w:t>
      </w:r>
    </w:p>
    <w:p w14:paraId="7B3DC9A7" w14:textId="77777777" w:rsidR="00795695" w:rsidRPr="00795695" w:rsidRDefault="00795695" w:rsidP="000906D3">
      <w:pPr>
        <w:pStyle w:val="PlainText"/>
        <w:rPr>
          <w:rFonts w:asciiTheme="minorHAnsi" w:hAnsiTheme="minorHAnsi" w:cs="Courier New"/>
          <w:sz w:val="22"/>
          <w:szCs w:val="22"/>
        </w:rPr>
      </w:pPr>
    </w:p>
    <w:p w14:paraId="25DC513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 like manner the next blessing, that of a numerous posterity,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depend on moral or religious condition, as Eliphaz would make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 modern days is not always regarded as a blessing. But note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singular heartlessness betrayed in telling Job, all whose flocks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herds had been carried off, and his children laid dead in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festival chamber, that abundant possessions and offspring were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token of God's favour. The speaker seems serenely unconscious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saying anything that could drive a knife into the tortured man.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so carried along on the waves of his own eloquence, and so absorbed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stringing together the elements of an artistic whole,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forgets the very sorrows which he came to comfort. There are not a few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pious exhorters of bleeding hearts who are chargeable with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 The only hand that will bind up without hurting is a hand 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sympathetic to the finger-tips. No eloquence or poetic beauty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presentation of undeniable truths will do as substitutes for that.</w:t>
      </w:r>
    </w:p>
    <w:p w14:paraId="507BF225" w14:textId="77777777" w:rsidR="00795695" w:rsidRPr="00795695" w:rsidRDefault="00795695" w:rsidP="000906D3">
      <w:pPr>
        <w:pStyle w:val="PlainText"/>
        <w:rPr>
          <w:rFonts w:asciiTheme="minorHAnsi" w:hAnsiTheme="minorHAnsi" w:cs="Courier New"/>
          <w:sz w:val="22"/>
          <w:szCs w:val="22"/>
        </w:rPr>
      </w:pPr>
    </w:p>
    <w:p w14:paraId="102533B5" w14:textId="72F50B0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last blessing promised is that which the Old Testament places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 in the list of good things--long life. The lovely metaphor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that promise is couched has become familiar to us all. The ripe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corn gathered into a sheaf at harvest-time suggests festival rather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sadness. It speaks of growth accomplished, of fruit matured,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ministries of sun and rain received and used, and of a joyful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gathering into the great storehouse. There is no reference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speech to the uses of the sheaf after it is harvested, but we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scarcely avoid following its history a little farther than the grave</w:t>
      </w:r>
      <w:r w:rsidR="00E3494B">
        <w:rPr>
          <w:rFonts w:asciiTheme="minorHAnsi" w:hAnsiTheme="minorHAnsi" w:cs="Courier New"/>
          <w:sz w:val="22"/>
          <w:szCs w:val="22"/>
        </w:rPr>
        <w:t xml:space="preserve"> </w:t>
      </w:r>
      <w:r w:rsidRPr="00795695">
        <w:rPr>
          <w:rFonts w:asciiTheme="minorHAnsi" w:hAnsiTheme="minorHAnsi" w:cs="Courier New"/>
          <w:sz w:val="22"/>
          <w:szCs w:val="22"/>
        </w:rPr>
        <w:t>which to Eliphaz seems the garner. Are all these matured powers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field for action? Were all these miracles of vegetation set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motion only in order to grow a crop which should be reaped, and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end? What is to be done with the precious fruit which has taken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time and so much cultivation to grow? Surely it is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intention of the Lord of the harvest to let it rot when it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gathered. </w:t>
      </w:r>
      <w:proofErr w:type="gramStart"/>
      <w:r w:rsidRPr="00795695">
        <w:rPr>
          <w:rFonts w:asciiTheme="minorHAnsi" w:hAnsiTheme="minorHAnsi" w:cs="Courier New"/>
          <w:sz w:val="22"/>
          <w:szCs w:val="22"/>
        </w:rPr>
        <w:t>Surely</w:t>
      </w:r>
      <w:proofErr w:type="gramEnd"/>
      <w:r w:rsidRPr="00795695">
        <w:rPr>
          <w:rFonts w:asciiTheme="minorHAnsi" w:hAnsiTheme="minorHAnsi" w:cs="Courier New"/>
          <w:sz w:val="22"/>
          <w:szCs w:val="22"/>
        </w:rPr>
        <w:t xml:space="preserve"> we are grown here and ripened and carried hence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something.</w:t>
      </w:r>
    </w:p>
    <w:p w14:paraId="455884B7" w14:textId="77777777" w:rsidR="00795695" w:rsidRPr="00795695" w:rsidRDefault="00795695" w:rsidP="000906D3">
      <w:pPr>
        <w:pStyle w:val="PlainText"/>
        <w:rPr>
          <w:rFonts w:asciiTheme="minorHAnsi" w:hAnsiTheme="minorHAnsi" w:cs="Courier New"/>
          <w:sz w:val="22"/>
          <w:szCs w:val="22"/>
        </w:rPr>
      </w:pPr>
    </w:p>
    <w:p w14:paraId="7E3D501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that is not in our passage. This, however, may be drawn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it--that maturity does not depend on length of days; and, however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Eliphaz meant to promise long life, the reality is that the devout soul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reckon on complete life, whether it be long or short. God will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call His children home till their schooling is done; and, however green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young the corn may seem to our eyes, He knows which heads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harvest-field are ready for removal, and gathers only these.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child whose little coffin may be carried under a boy's arm may be ripe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harvesting. Not length of days, but likeness to God, makes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maturity; and if we die according to the will of God, it cannot but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 shall come to our grave in a full age, whatever be the number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years carved on our tombstones.</w:t>
      </w:r>
    </w:p>
    <w:p w14:paraId="67FE468A" w14:textId="6647FB2C" w:rsidR="00795695" w:rsidRPr="00795695" w:rsidRDefault="00795695" w:rsidP="000906D3">
      <w:pPr>
        <w:pStyle w:val="PlainText"/>
        <w:rPr>
          <w:rFonts w:asciiTheme="minorHAnsi" w:hAnsiTheme="minorHAnsi" w:cs="Courier New"/>
          <w:sz w:val="22"/>
          <w:szCs w:val="22"/>
        </w:rPr>
      </w:pPr>
    </w:p>
    <w:p w14:paraId="5A5A4443" w14:textId="77777777" w:rsidR="00ED6E5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speech ends with a somewhat self-complacent exhortation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poor, tortured man: We have searched it, so it is</w:t>
      </w:r>
      <w:r w:rsidR="00795695">
        <w:rPr>
          <w:rFonts w:asciiTheme="minorHAnsi" w:hAnsiTheme="minorHAnsi" w:cs="Courier New"/>
          <w:sz w:val="22"/>
          <w:szCs w:val="22"/>
        </w:rPr>
        <w:t>.</w:t>
      </w:r>
      <w:r w:rsidRPr="00795695">
        <w:rPr>
          <w:rFonts w:asciiTheme="minorHAnsi" w:hAnsiTheme="minorHAnsi" w:cs="Courier New"/>
          <w:sz w:val="22"/>
          <w:szCs w:val="22"/>
        </w:rPr>
        <w:t xml:space="preserve"> We wise men pledge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wisdom and our reputation that this is true. Great is authority.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ounce of sympathy would have done more to commend the doctrine than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ton of </w:t>
      </w:r>
      <w:r w:rsidRPr="00795695">
        <w:rPr>
          <w:rFonts w:asciiTheme="minorHAnsi" w:hAnsiTheme="minorHAnsi" w:cs="Courier New"/>
          <w:sz w:val="22"/>
          <w:szCs w:val="22"/>
        </w:rPr>
        <w:lastRenderedPageBreak/>
        <w:t>dogmatic self-confidence. Hear it, and know thou it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thyself</w:t>
      </w:r>
      <w:r w:rsidR="00795695">
        <w:rPr>
          <w:rFonts w:asciiTheme="minorHAnsi" w:hAnsiTheme="minorHAnsi" w:cs="Courier New"/>
          <w:sz w:val="22"/>
          <w:szCs w:val="22"/>
        </w:rPr>
        <w:t>.</w:t>
      </w:r>
      <w:r w:rsidRPr="00795695">
        <w:rPr>
          <w:rFonts w:asciiTheme="minorHAnsi" w:hAnsiTheme="minorHAnsi" w:cs="Courier New"/>
          <w:sz w:val="22"/>
          <w:szCs w:val="22"/>
        </w:rPr>
        <w:t xml:space="preserve"> Take it into thy mind. Take it into thy mind and heart,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it for thy good. It was a frosty ending, exasperating in its air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patronage, of superior wisdom, and in its lack of any note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feeling. So, of course, it set Job's impatience alight, and his next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speech is more desperate than his former. When will well-meaning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comforters learn not to rub salt into wounds while they seem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dressing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D9FBCB9" w14:textId="77777777" w:rsidR="00ED6E55" w:rsidRDefault="00ED6E55" w:rsidP="000906D3">
      <w:pPr>
        <w:pStyle w:val="PlainText"/>
        <w:rPr>
          <w:rFonts w:asciiTheme="minorHAnsi" w:hAnsiTheme="minorHAnsi" w:cs="Courier New"/>
          <w:sz w:val="22"/>
          <w:szCs w:val="22"/>
        </w:rPr>
      </w:pPr>
    </w:p>
    <w:p w14:paraId="0153725D" w14:textId="77777777" w:rsidR="00ED6E55" w:rsidRDefault="00ED6E55" w:rsidP="000906D3">
      <w:pPr>
        <w:pStyle w:val="PlainText"/>
        <w:rPr>
          <w:rFonts w:asciiTheme="minorHAnsi" w:hAnsiTheme="minorHAnsi" w:cs="Courier New"/>
          <w:sz w:val="22"/>
          <w:szCs w:val="22"/>
        </w:rPr>
      </w:pPr>
    </w:p>
    <w:sectPr w:rsidR="00ED6E55"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ED3764"/>
    <w:rsid w:val="00ED6E55"/>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4</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2021-11-05T14:12:00Z</dcterms:modified>
</cp:coreProperties>
</file>